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无锡职业技术学院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疫情期间常态化管理门岗扫码验证规则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机动车道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道闸识别为</w:t>
      </w:r>
      <w:r>
        <w:rPr>
          <w:rFonts w:hint="eastAsia"/>
          <w:b/>
          <w:bCs/>
          <w:color w:val="auto"/>
          <w:sz w:val="28"/>
          <w:szCs w:val="28"/>
          <w:highlight w:val="lightGray"/>
          <w:lang w:val="en-US" w:eastAsia="zh-CN"/>
        </w:rPr>
        <w:t>“校内车”、“贵宾车”</w:t>
      </w:r>
      <w:r>
        <w:rPr>
          <w:rFonts w:hint="eastAsia"/>
          <w:sz w:val="28"/>
          <w:szCs w:val="28"/>
          <w:lang w:val="en-US" w:eastAsia="zh-CN"/>
        </w:rPr>
        <w:t>的说明是教职工或者重要的政府官员，进校时只验证锡康码、测体温，道闸自动抬杆。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道闸识别为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“协作单位”、“续费车”</w:t>
      </w:r>
      <w:r>
        <w:rPr>
          <w:rFonts w:hint="eastAsia"/>
          <w:sz w:val="28"/>
          <w:szCs w:val="28"/>
          <w:lang w:val="en-US" w:eastAsia="zh-CN"/>
        </w:rPr>
        <w:t>的说明是驻校协作单位人员，进校时核对人员工作牌、验证锡康码、测体温，道闸手动抬杆。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道闸识别为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“来访车辆”、“预约车”</w:t>
      </w:r>
      <w:r>
        <w:rPr>
          <w:rFonts w:hint="eastAsia"/>
          <w:sz w:val="28"/>
          <w:szCs w:val="28"/>
          <w:lang w:val="en-US" w:eastAsia="zh-CN"/>
        </w:rPr>
        <w:t>的说明预约访客，进校时核对预约名单、验证锡康码、测体温，道闸手动抬杆。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非机动车、行人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各类学生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学生进校园均须经过：测体温、验证锡康码、扫进校码、登记；学生出校园均须经过：测体温、扫进校码、登记。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进校码的验证规则：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学生</w:t>
      </w:r>
      <w:r>
        <w:rPr>
          <w:rFonts w:hint="eastAsia"/>
          <w:b/>
          <w:bCs/>
          <w:sz w:val="28"/>
          <w:szCs w:val="28"/>
          <w:highlight w:val="red"/>
          <w:lang w:val="en-US" w:eastAsia="zh-CN"/>
        </w:rPr>
        <w:t>进校时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用枪机扫“进校码”</w:t>
      </w:r>
      <w:r>
        <w:rPr>
          <w:rFonts w:hint="eastAsia"/>
          <w:sz w:val="28"/>
          <w:szCs w:val="28"/>
          <w:highlight w:val="lightGray"/>
          <w:lang w:val="en-US" w:eastAsia="zh-CN"/>
        </w:rPr>
        <w:t>，显示“已请假、健康人群”点允许进校，方可进校；显示黄码“已返校人员”不得进校，需联系班主任确认登记后方可入校。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学生</w:t>
      </w:r>
      <w:r>
        <w:rPr>
          <w:rFonts w:hint="eastAsia"/>
          <w:b/>
          <w:bCs/>
          <w:sz w:val="28"/>
          <w:szCs w:val="28"/>
          <w:highlight w:val="red"/>
          <w:lang w:val="en-US" w:eastAsia="zh-CN"/>
        </w:rPr>
        <w:t>出校时</w:t>
      </w:r>
      <w:r>
        <w:rPr>
          <w:rFonts w:hint="eastAsia"/>
          <w:sz w:val="28"/>
          <w:szCs w:val="28"/>
          <w:highlight w:val="lightGray"/>
          <w:lang w:val="en-US" w:eastAsia="zh-CN"/>
        </w:rPr>
        <w:t>必须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用枪机扫“进校码”</w:t>
      </w:r>
      <w:r>
        <w:rPr>
          <w:rFonts w:hint="eastAsia"/>
          <w:sz w:val="28"/>
          <w:szCs w:val="28"/>
          <w:highlight w:val="lightGray"/>
          <w:lang w:val="en-US" w:eastAsia="zh-CN"/>
        </w:rPr>
        <w:t>，显示“已请假”点允许出校，方可出校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走读生为蓝码，进出学校时均需用枪机扫“进校码”，点确认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非学生其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他进校人员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参照机动车道验证方式。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应急处置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遇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紧急情况</w:t>
      </w:r>
      <w:r>
        <w:rPr>
          <w:rFonts w:hint="eastAsia"/>
          <w:sz w:val="28"/>
          <w:szCs w:val="28"/>
          <w:lang w:val="en-US" w:eastAsia="zh-CN"/>
        </w:rPr>
        <w:t>（如学生急诊就医）时，问明情况可先向保卫处当日值班人员通报后，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先</w:t>
      </w:r>
      <w:r>
        <w:rPr>
          <w:rFonts w:hint="eastAsia"/>
          <w:b/>
          <w:bCs/>
          <w:sz w:val="28"/>
          <w:szCs w:val="28"/>
          <w:highlight w:val="lightGray"/>
          <w:lang w:val="en-US" w:eastAsia="zh-CN"/>
        </w:rPr>
        <w:t>登记后放行</w:t>
      </w:r>
      <w:r>
        <w:rPr>
          <w:rFonts w:hint="eastAsia"/>
          <w:sz w:val="28"/>
          <w:szCs w:val="28"/>
          <w:lang w:val="en-US" w:eastAsia="zh-CN"/>
        </w:rPr>
        <w:t>，提醒请假离校手续后补。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晚22点后，如有教师来校处置紧急突发事件，门岗应及时通报保安队长、同时做好登记并放行。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保卫部（处）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2020年5月18日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7F2D5"/>
    <w:multiLevelType w:val="singleLevel"/>
    <w:tmpl w:val="F207F2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5D27CA"/>
    <w:multiLevelType w:val="singleLevel"/>
    <w:tmpl w:val="FB5D27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2337B37"/>
    <w:multiLevelType w:val="singleLevel"/>
    <w:tmpl w:val="52337B37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495ADF"/>
    <w:multiLevelType w:val="singleLevel"/>
    <w:tmpl w:val="58495ADF"/>
    <w:lvl w:ilvl="0" w:tentative="0">
      <w:start w:val="1"/>
      <w:numFmt w:val="upperLetter"/>
      <w:suff w:val="nothing"/>
      <w:lvlText w:val="%1、"/>
      <w:lvlJc w:val="left"/>
    </w:lvl>
  </w:abstractNum>
  <w:abstractNum w:abstractNumId="4">
    <w:nsid w:val="5CDD9012"/>
    <w:multiLevelType w:val="singleLevel"/>
    <w:tmpl w:val="5CDD90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08A6"/>
    <w:rsid w:val="09847840"/>
    <w:rsid w:val="2FA87F71"/>
    <w:rsid w:val="38FA1F98"/>
    <w:rsid w:val="3B8D40B1"/>
    <w:rsid w:val="50C008A6"/>
    <w:rsid w:val="62DC3572"/>
    <w:rsid w:val="6FD1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66</dc:creator>
  <cp:lastModifiedBy>渔歌</cp:lastModifiedBy>
  <dcterms:modified xsi:type="dcterms:W3CDTF">2020-05-18T06:32:19Z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